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Выбор страховой медицинской организации в системе ОМС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Федеральным законом №326 от 29.11.2010 г. «Об обязательном медицинском страховании в Российской Федерации» предусмотрено право выбора гражданином страховой медицинской организации.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Выбор или замена страховой медицинской организации осуществляется застрахованным лицом, достигшим совершеннолетия (для ребенка до достижения им совершеннолетия - его родителями или другими законными представителями).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Выбор может быть сделан из числа страховых медицинских организаций, которые работают на данной конкретной территории.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Для осуществления выбора гражданин должен подать заявление (установленной формы, в страховой компании Вам его предложат) в выбранную страховую медицинскую организацию.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 этом, чтобы не допустить хаоса в формировании списков застрахованных в разрезе страховых компаний и обеспечить планомерное финансирование программы ОМС, определено, что замена страховой компании застрахованным может осуществляться 1 раз в год не позднее 1 ноября.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 смене места жительства – в течение месяца, и в том только случае, если по месту нового места жительства отсутствует страховая медицинская компания, в котором гражданин был застрахован ранее.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Если в установленные сроки (до 1 ноября) гражданин не сделал выбора о замене страховой медицинской организации, то на следующий год он считается застрахованным в той же страховой медицинской организации, в которой был застрахован ранее.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Делая выбор в пользу той или иной страховой медицинской организации (СМО), необходимо помнить, что СМО не просто выдает полисы ОМС, а становится Вашим надёжным помощником и защитником в сфере обязательного медицинского страхования.</w:t>
      </w:r>
    </w:p>
    <w:p>
      <w:pPr>
        <w:pStyle w:val="Normal"/>
        <w:jc w:val="both"/>
        <w:rPr/>
      </w:pPr>
      <w:r>
        <w:rPr>
          <w:rFonts w:cs="Arial" w:ascii="Arial" w:hAnsi="Arial"/>
          <w:sz w:val="26"/>
          <w:szCs w:val="26"/>
        </w:rPr>
        <w:t>Со списком страховых медицинских компаний, осуществляющих деятельность по обязательному медицинскому страхованию граждан на территории юга Тюменской области, Вы можете ознако</w:t>
      </w:r>
      <w:bookmarkStart w:id="0" w:name="_GoBack"/>
      <w:bookmarkEnd w:id="0"/>
      <w:r>
        <w:rPr>
          <w:rFonts w:cs="Arial" w:ascii="Arial" w:hAnsi="Arial"/>
          <w:sz w:val="26"/>
          <w:szCs w:val="26"/>
        </w:rPr>
        <w:t xml:space="preserve">миться </w:t>
      </w:r>
      <w:hyperlink r:id="rId2">
        <w:r>
          <w:rPr>
            <w:rStyle w:val="Style14"/>
            <w:rFonts w:cs="Arial" w:ascii="Arial" w:hAnsi="Arial"/>
            <w:sz w:val="26"/>
            <w:szCs w:val="26"/>
          </w:rPr>
          <w:t>здесь</w:t>
        </w:r>
      </w:hyperlink>
      <w:r>
        <w:rPr>
          <w:rFonts w:cs="Arial" w:ascii="Arial" w:hAnsi="Arial"/>
          <w:sz w:val="26"/>
          <w:szCs w:val="26"/>
        </w:rPr>
        <w:t xml:space="preserve">. </w:t>
      </w:r>
    </w:p>
    <w:p>
      <w:pPr>
        <w:pStyle w:val="Normal"/>
        <w:jc w:val="both"/>
        <w:rPr/>
      </w:pPr>
      <w:r>
        <w:rPr>
          <w:rFonts w:cs="Arial" w:ascii="Arial" w:hAnsi="Arial"/>
          <w:sz w:val="26"/>
          <w:szCs w:val="26"/>
        </w:rPr>
        <w:t>http://tfoms.ru/grazhdanam/strakhovye-meditsinskie-organizatsii/</w:t>
      </w:r>
    </w:p>
    <w:p>
      <w:pPr>
        <w:pStyle w:val="Normal"/>
        <w:spacing w:before="0" w:after="160"/>
        <w:jc w:val="both"/>
        <w:rPr>
          <w:rFonts w:ascii="Arial" w:hAnsi="Arial" w:cs="Arial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f6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f67ee"/>
    <w:rPr>
      <w:color w:val="605E5C"/>
      <w:shd w:fill="E1DFDD" w:val="clear"/>
    </w:rPr>
  </w:style>
  <w:style w:type="character" w:styleId="ListLabel1">
    <w:name w:val="ListLabel 1"/>
    <w:qFormat/>
    <w:rPr>
      <w:rFonts w:ascii="Arial" w:hAnsi="Arial" w:cs="Arial"/>
      <w:sz w:val="26"/>
      <w:szCs w:val="26"/>
    </w:rPr>
  </w:style>
  <w:style w:type="character" w:styleId="ListLabel2">
    <w:name w:val="ListLabel 2"/>
    <w:qFormat/>
    <w:rPr>
      <w:rFonts w:ascii="Arial" w:hAnsi="Arial" w:cs="Arial"/>
      <w:sz w:val="26"/>
      <w:szCs w:val="2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foms.ru/grazhdanam/strakhovye-meditsinskie-organizatsii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75CF-A7AD-45C4-9C3D-A800BBDD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LibreOffice/6.2.8.2$Linux_X86_64 LibreOffice_project/20$Build-2</Application>
  <Pages>1</Pages>
  <Words>238</Words>
  <Characters>1684</Characters>
  <CharactersWithSpaces>1913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2020-01-30T11:35:00Z</dcterms:created>
  <dc:creator>Профилактика7</dc:creator>
  <dc:description/>
  <dc:language>ru-RU</dc:language>
  <cp:lastModifiedBy/>
  <cp:lastPrinted>2022-01-28T14:06:31Z</cp:lastPrinted>
  <dcterms:modified xsi:type="dcterms:W3CDTF">2022-02-11T12:00:17Z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